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top="1426" w:header="851" w:left="1799" w:right="1457" w:bottom="900" w:footer="900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360" w:lineRule="exact" w:before="147"/>
        <w:autoSpaceDE w:val="off"/>
        <w:autoSpaceDN w:val="off"/>
        <w:rPr>
          <w:rFonts w:hint="eastAsia"/>
        </w:rPr>
        <w:bidi w:val="off"/>
        <w:jc w:val="left"/>
        <w:ind w:left="1933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艺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术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设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计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8"/>
          <w:w w:val="87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5"/>
          <w:w w:val="88"/>
        </w:rPr>
        <w:t w:space="preserve">准</w:t>
      </w:r>
    </w:p>
    <w:p w:rsidR="003B16EC" w:rsidRDefault="009F647A">
      <w:pPr>
        <w:spacing w:beforeAutospacing="off" w:afterAutospacing="off" w:line="30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7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0"/>
          <w:w w:val="96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5"/>
          <w:w w:val="98"/>
        </w:rPr>
        <w:t w:space="preserve">与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求</w:t>
      </w:r>
    </w:p>
    <w:p w:rsidR="003B16EC" w:rsidRDefault="009F647A">
      <w:pPr>
        <w:spacing w:beforeAutospacing="off" w:afterAutospacing="off" w:line="28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本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则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论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65" w:lineRule="exact" w:before="23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2"/>
          <w:w w:val="103"/>
        </w:rPr>
        <w:t w:space="preserve">2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0"/>
        </w:rPr>
        <w:t w:space="preserve">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色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10" w:lineRule="exact" w:before="22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言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210"/>
        <w:autoSpaceDE w:val="off"/>
        <w:autoSpaceDN w:val="off"/>
        <w:rPr>
          <w:rFonts w:hint="eastAsia"/>
        </w:rPr>
        <w:bidi w:val="off"/>
        <w:jc w:val="left"/>
        <w:ind w:left="421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</w:p>
    <w:sectPr>
      <w:pgSz w:w="11900" w:h="16840"/>
      <w:pgMar w:top="1426" w:right="1457" w:bottom="900" w:left="1799" w:header="851" w:footer="900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457" w:bottom="900" w:left="1799" w:header="851" w:footer="900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607" w:bottom="900" w:footer="900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力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换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析</w:t>
      </w:r>
    </w:p>
    <w:p w:rsidR="003B16EC" w:rsidRDefault="009F647A">
      <w:pPr>
        <w:spacing w:beforeAutospacing="off" w:afterAutospacing="off" w:line="265" w:lineRule="exact" w:before="23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2"/>
          <w:w w:val="103"/>
        </w:rPr>
        <w:t w:space="preserve">3</w:t>
      </w:r>
      <w:r>
        <w:rPr>
          <w:bCs w:val="on"/>
          <w:kern w:val="0"/>
          <w:color w:val="000000"/>
          <w:b/>
          <w:rFonts w:ascii="Times New Roman" w:cs="Times New Roman" w:hAnsi="Times New Roman" w:eastAsia="Times New Roman"/>
          <w:sz w:val="24"/>
          <w:spacing w:val="0"/>
        </w:rPr>
        <w:t w:space="preserve">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10" w:lineRule="exact" w:before="224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别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则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7" w:lineRule="exact"/>
        <w:autoSpaceDE w:val="off"/>
        <w:autoSpaceDN w:val="off"/>
        <w:rPr>
          <w:rFonts w:hint="eastAsia"/>
        </w:rPr>
        <w:bidi w:val="off"/>
        <w:jc w:val="left"/>
        <w:ind w:right="293" w:firstLineChars="0"/>
        <w:numPr>
          <w:ilvl w:val="0"/>
          <w:numId w:val="1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件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型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Photoshop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Illustrator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CorelDRAW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8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换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BMP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JPG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JPEG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PSD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TIFF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PNG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5"/>
        </w:rPr>
        <w:t w:space="preserve">GIF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PDF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BMP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JPG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JPEG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PSD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TIFF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PNG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5"/>
        </w:rPr>
        <w:t w:space="preserve">GIF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PDF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率</w:t>
      </w:r>
    </w:p>
    <w:p w:rsidR="003B16EC" w:rsidRDefault="009F647A">
      <w:pPr>
        <w:spacing w:beforeAutospacing="off" w:afterAutospacing="off" w:line="233" w:lineRule="exact" w:before="54"/>
        <w:autoSpaceDE w:val="off"/>
        <w:autoSpaceDN w:val="off"/>
        <w:rPr>
          <w:rFonts w:hint="eastAsia"/>
        </w:rPr>
        <w:bidi w:val="off"/>
        <w:jc w:val="left"/>
        <w:ind w:left="421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00" w:h="16840"/>
      <w:pgMar w:top="1426" w:right="1607" w:bottom="900" w:left="1799" w:header="851" w:footer="900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07" w:bottom="900" w:left="1799" w:header="851" w:footer="900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458" w:bottom="900" w:footer="900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度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换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RGB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CMYK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Lab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RGB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CMYK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Lab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欣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37" w:firstLineChars="0"/>
        <w:numPr>
          <w:ilvl w:val="0"/>
          <w:numId w:val="1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点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征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52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21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00" w:h="16840"/>
      <w:pgMar w:top="1426" w:right="1458" w:bottom="900" w:left="1799" w:header="851" w:footer="900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458" w:bottom="900" w:left="1799" w:header="851" w:footer="900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900" w:footer="900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40" w:lineRule="exact" w:before="12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说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写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作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96" w:lineRule="exact"/>
        <w:autoSpaceDE w:val="off"/>
        <w:autoSpaceDN w:val="off"/>
        <w:rPr>
          <w:rFonts w:hint="eastAsia"/>
        </w:rPr>
        <w:bidi w:val="off"/>
        <w:jc w:val="left"/>
        <w:ind w:right="165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"/>
          <w:w w:val="100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型</w:t>
      </w:r>
    </w:p>
    <w:p w:rsidR="003B16EC" w:rsidRDefault="009F647A">
      <w:pPr>
        <w:spacing w:beforeAutospacing="off" w:afterAutospacing="off" w:line="28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4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4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4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4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4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4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4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4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4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4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4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4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4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4"/>
          <w:spacing w:val="0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4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4"/>
          <w:spacing w:val="-1"/>
          <w:w w:val="10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4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4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4"/>
          <w:spacing w:val="0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4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4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4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4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4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4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00" w:left="1799" w:header="851" w:footer="900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205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21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00" w:h="16840"/>
      <w:pgMar w:top="1426" w:right="1800" w:bottom="900" w:left="1799" w:header="851" w:footer="900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00" w:left="1799" w:header="851" w:footer="900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457" w:bottom="900" w:footer="900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360" w:lineRule="exact" w:before="147"/>
        <w:autoSpaceDE w:val="off"/>
        <w:autoSpaceDN w:val="off"/>
        <w:rPr>
          <w:rFonts w:hint="eastAsia"/>
        </w:rPr>
        <w:bidi w:val="off"/>
        <w:jc w:val="left"/>
        <w:ind w:left="1933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艺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术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设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计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能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8"/>
          <w:w w:val="87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5"/>
          <w:w w:val="88"/>
        </w:rPr>
        <w:t w:space="preserve">准</w:t>
      </w:r>
    </w:p>
    <w:p w:rsidR="003B16EC" w:rsidRDefault="009F647A">
      <w:pPr>
        <w:spacing w:beforeAutospacing="off" w:afterAutospacing="off" w:line="24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力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静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描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0"/>
        </w:rPr>
        <w:t w:space="preserve">刻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1"/>
          <w:w w:val="99"/>
        </w:rPr>
        <w:t w:space="preserve">深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1"/>
          <w:w w:val="99"/>
        </w:rPr>
        <w:t w:space="preserve">入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1"/>
          <w:w w:val="99"/>
        </w:rPr>
        <w:t w:space="preserve">质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1"/>
          <w:w w:val="99"/>
        </w:rPr>
        <w:t w:space="preserve">感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1"/>
          <w:w w:val="99"/>
        </w:rPr>
        <w:t w:space="preserve">现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3"/>
          <w:w w:val="98"/>
        </w:rPr>
        <w:t w:space="preserve">生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-1"/>
          <w:w w:val="99"/>
        </w:rPr>
        <w:t w:space="preserve">动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333333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13"/>
          <w:w w:val="93"/>
        </w:rPr>
        <w:t w:space="preserve">次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-9"/>
          <w:w w:val="98"/>
        </w:rPr>
        <w:t w:space="preserve">分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1"/>
          <w:w w:val="99"/>
        </w:rPr>
        <w:t w:space="preserve">虚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1"/>
          <w:w w:val="99"/>
        </w:rPr>
        <w:t w:space="preserve">实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1"/>
          <w:w w:val="99"/>
        </w:rPr>
        <w:t w:space="preserve">空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1"/>
          <w:w w:val="99"/>
        </w:rPr>
        <w:t w:space="preserve">系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1"/>
          <w:w w:val="99"/>
        </w:rPr>
        <w:t w:space="preserve">明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3"/>
          <w:w w:val="98"/>
        </w:rPr>
        <w:t w:space="preserve">确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7" w:lineRule="exact"/>
        <w:autoSpaceDE w:val="off"/>
        <w:autoSpaceDN w:val="off"/>
        <w:rPr>
          <w:rFonts w:hint="eastAsia"/>
        </w:rPr>
        <w:bidi w:val="off"/>
        <w:jc w:val="left"/>
        <w:ind w:right="338" w:firstLineChars="0"/>
        <w:numPr>
          <w:ilvl w:val="0"/>
          <w:numId w:val="21"/>
        </w:numPr>
      </w:pPr>
      <w:r>
        <w:rPr>
          <w:bCs w:val="on"/>
          <w:kern w:val="0"/>
          <w:color w:val="333333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13"/>
          <w:w w:val="93"/>
        </w:rPr>
        <w:t w:space="preserve">用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-9"/>
          <w:w w:val="98"/>
        </w:rPr>
        <w:t w:space="preserve">各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0"/>
        </w:rPr>
        <w:t w:space="preserve">描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1"/>
          <w:w w:val="99"/>
        </w:rPr>
        <w:t w:space="preserve">描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1"/>
          <w:w w:val="99"/>
        </w:rPr>
        <w:t w:space="preserve">绘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333333"/>
          <w:rFonts w:ascii="宋体" w:cs="宋体" w:hAnsi="宋体" w:eastAsia="宋体"/>
          <w:sz w:val="21"/>
          <w:spacing w:val="1"/>
          <w:w w:val="99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色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力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彩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力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饰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计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36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21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00" w:h="16840"/>
      <w:pgMar w:top="1426" w:right="1457" w:bottom="900" w:left="1799" w:header="851" w:footer="900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457" w:bottom="900" w:left="1799" w:header="851" w:footer="900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456" w:bottom="900" w:footer="900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240" w:lineRule="exact" w:before="12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快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现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果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图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写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形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Photoshop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Intel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i3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Windows7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Photoshop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CS6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Photoshop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3"/>
        </w:rPr>
        <w:t w:space="preserve">CC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4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WinRAR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形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像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绘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制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0"/>
        </w:rPr>
        <w:t w:space="preserve">制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Illustrator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CorelDRAW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3" w:lineRule="exact" w:before="54"/>
        <w:autoSpaceDE w:val="off"/>
        <w:autoSpaceDN w:val="off"/>
        <w:rPr>
          <w:rFonts w:hint="eastAsia"/>
        </w:rPr>
        <w:bidi w:val="off"/>
        <w:jc w:val="left"/>
        <w:ind w:left="421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</w:p>
    <w:sectPr>
      <w:pgSz w:w="11900" w:h="16840"/>
      <w:pgMar w:top="1426" w:right="1456" w:bottom="900" w:left="1799" w:header="851" w:footer="900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456" w:bottom="900" w:left="1799" w:header="851" w:footer="900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454" w:bottom="900" w:footer="900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Intel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i3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Windows7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Illustrator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CS6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CorelDRAW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2"/>
        </w:rPr>
        <w:t w:space="preserve">X6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7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WinRAR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8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8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7.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题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创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作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达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命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0"/>
        </w:rPr>
        <w:t w:space="preserve">作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CPU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Intel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i3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200GB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9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1GB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境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Windows7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Photoshop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CS6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Photoshop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CC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Illustrator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CS6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CorelDRAW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X6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4"/>
        </w:rPr>
        <w:t w:space="preserve">Microsoft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4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Office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WinRAR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8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8.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说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写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作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0"/>
        </w:rPr>
        <w:t w:space="preserve">艺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0"/>
        </w:rPr>
        <w:t w:space="preserve">计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说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明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54"/>
        <w:autoSpaceDE w:val="off"/>
        <w:autoSpaceDN w:val="off"/>
        <w:rPr>
          <w:rFonts w:hint="eastAsia"/>
        </w:rPr>
        <w:bidi w:val="off"/>
        <w:jc w:val="left"/>
        <w:ind w:left="421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</w:p>
    <w:sectPr>
      <w:pgSz w:w="11900" w:h="16840"/>
      <w:pgMar w:top="1426" w:right="1454" w:bottom="900" w:left="1799" w:header="851" w:footer="900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%1."/>
      <w:suff w:val="nothing"/>
      <w:rPr>
        <w:spacing w:val="-5"/>
        <w:w w:val="105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1"/>
      <w:numFmt w:val="decimal"/>
      <w:lvlText w:val="%1."/>
      <w:suff w:val="nothing"/>
      <w:rPr>
        <w:spacing w:val="-5"/>
        <w:w w:val="105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"/>
      <w:numFmt w:val="decimal"/>
      <w:lvlText w:val="%1."/>
      <w:suff w:val="nothing"/>
      <w:rPr>
        <w:spacing w:val="-5"/>
        <w:w w:val="105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%1."/>
      <w:suff w:val="nothing"/>
      <w:rPr>
        <w:spacing w:val="-5"/>
        <w:w w:val="105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1"/>
      <w:numFmt w:val="decimal"/>
      <w:lvlText w:val="%1."/>
      <w:suff w:val="nothing"/>
      <w:rPr>
        <w:spacing w:val="-5"/>
        <w:w w:val="105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7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